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2CDC4" w14:textId="77777777" w:rsidR="00EF4287" w:rsidRPr="00502E45" w:rsidRDefault="00EF4287" w:rsidP="00502E45">
      <w:pPr>
        <w:jc w:val="center"/>
        <w:rPr>
          <w:b/>
        </w:rPr>
      </w:pPr>
      <w:r w:rsidRPr="00EF4287">
        <w:rPr>
          <w:b/>
        </w:rPr>
        <w:t>ПРЕДЛОЖЕНИЯ</w:t>
      </w:r>
    </w:p>
    <w:p w14:paraId="281C83BD" w14:textId="77777777" w:rsidR="00BD0AD9" w:rsidRPr="00EF4287" w:rsidRDefault="00BD0AD9" w:rsidP="00BD0AD9">
      <w:pPr>
        <w:pStyle w:val="a3"/>
        <w:numPr>
          <w:ilvl w:val="0"/>
          <w:numId w:val="1"/>
        </w:numPr>
        <w:rPr>
          <w:b/>
        </w:rPr>
      </w:pPr>
      <w:r w:rsidRPr="00EF4287">
        <w:rPr>
          <w:b/>
        </w:rPr>
        <w:t>Дополнительные выплаты со стороны бизнеса государственным органам</w:t>
      </w:r>
    </w:p>
    <w:p w14:paraId="68F6B197" w14:textId="5F8625B9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>Дополнительные выплаты в</w:t>
      </w:r>
      <w:r w:rsidR="00F21C1C">
        <w:t xml:space="preserve"> </w:t>
      </w:r>
      <w:bookmarkStart w:id="0" w:name="_GoBack"/>
      <w:bookmarkEnd w:id="0"/>
      <w:r w:rsidRPr="00BD0AD9">
        <w:t xml:space="preserve">виде: кнопок МЧС + абонентская плата; кнопка </w:t>
      </w:r>
      <w:proofErr w:type="spellStart"/>
      <w:r w:rsidRPr="00BD0AD9">
        <w:t>Росгвардии</w:t>
      </w:r>
      <w:proofErr w:type="spellEnd"/>
      <w:r w:rsidRPr="00BD0AD9">
        <w:t xml:space="preserve">, неразрывно связанная с паспортом антитеррористической безопасности; система «Меркурий», платные онлайн-системы регистрации иностранных граждан, средства </w:t>
      </w:r>
      <w:proofErr w:type="gramStart"/>
      <w:r w:rsidRPr="00BD0AD9">
        <w:t>анти-террористической</w:t>
      </w:r>
      <w:proofErr w:type="gramEnd"/>
      <w:r w:rsidRPr="00BD0AD9">
        <w:t xml:space="preserve"> защищенности; система присоединения к ГО ЧС.</w:t>
      </w:r>
    </w:p>
    <w:p w14:paraId="5B07D614" w14:textId="77777777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 xml:space="preserve">Предлагаем новую концепцию: выплаты, придуманные государственными органами под любым аргументом, оплачиваются бюджетом по предложению государственных органов этим государственным органам.  </w:t>
      </w:r>
    </w:p>
    <w:p w14:paraId="56ACB081" w14:textId="77777777" w:rsidR="00BD0AD9" w:rsidRPr="00EF4287" w:rsidRDefault="00BD0AD9" w:rsidP="00BD0AD9">
      <w:pPr>
        <w:pStyle w:val="a3"/>
        <w:numPr>
          <w:ilvl w:val="0"/>
          <w:numId w:val="1"/>
        </w:numPr>
        <w:rPr>
          <w:b/>
        </w:rPr>
      </w:pPr>
      <w:r w:rsidRPr="00EF4287">
        <w:rPr>
          <w:b/>
        </w:rPr>
        <w:t>Закон об основах туристской деятельности</w:t>
      </w:r>
    </w:p>
    <w:p w14:paraId="39FC2CA4" w14:textId="019C2D65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 xml:space="preserve">Год создания </w:t>
      </w:r>
      <w:proofErr w:type="gramStart"/>
      <w:r w:rsidRPr="00BD0AD9">
        <w:t>1996 ,</w:t>
      </w:r>
      <w:proofErr w:type="gramEnd"/>
      <w:r w:rsidRPr="00BD0AD9">
        <w:t xml:space="preserve"> внутреннего туризма не было, въездной назывался «для любителей опасной экзотики», выездной туризм был основным</w:t>
      </w:r>
    </w:p>
    <w:p w14:paraId="1A495903" w14:textId="77777777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>За 25 лет рынок кардинально изменился.</w:t>
      </w:r>
      <w:r>
        <w:t xml:space="preserve"> </w:t>
      </w:r>
      <w:r w:rsidRPr="00BD0AD9">
        <w:t xml:space="preserve">Национальный </w:t>
      </w:r>
      <w:proofErr w:type="gramStart"/>
      <w:r w:rsidRPr="00BD0AD9">
        <w:t>приоритет :</w:t>
      </w:r>
      <w:proofErr w:type="gramEnd"/>
      <w:r w:rsidRPr="00BD0AD9">
        <w:t xml:space="preserve"> внутренний туризм, выросла роль въездного туризма</w:t>
      </w:r>
    </w:p>
    <w:p w14:paraId="0AE87BDE" w14:textId="77777777" w:rsidR="00E80625" w:rsidRDefault="00BD0AD9" w:rsidP="00BD0AD9">
      <w:pPr>
        <w:pStyle w:val="a3"/>
        <w:numPr>
          <w:ilvl w:val="1"/>
          <w:numId w:val="1"/>
        </w:numPr>
      </w:pPr>
      <w:r w:rsidRPr="00BD0AD9">
        <w:t>Закон необходимо переосмыслить и переписать, по возможности дать  старт сейчас</w:t>
      </w:r>
      <w:r>
        <w:t xml:space="preserve"> этой работе</w:t>
      </w:r>
      <w:r w:rsidRPr="00BD0AD9">
        <w:t>. С максимальным отражением национальных интересов в тексте закона</w:t>
      </w:r>
      <w:r>
        <w:t xml:space="preserve">. </w:t>
      </w:r>
      <w:r w:rsidRPr="00BD0AD9">
        <w:t>С учетом реальности, включающей работу онлайн-</w:t>
      </w:r>
      <w:proofErr w:type="spellStart"/>
      <w:r w:rsidRPr="00BD0AD9">
        <w:t>тревел</w:t>
      </w:r>
      <w:proofErr w:type="spellEnd"/>
      <w:r w:rsidRPr="00BD0AD9">
        <w:t xml:space="preserve"> </w:t>
      </w:r>
      <w:proofErr w:type="spellStart"/>
      <w:r w:rsidRPr="00BD0AD9">
        <w:t>агенств</w:t>
      </w:r>
      <w:proofErr w:type="spellEnd"/>
      <w:r w:rsidRPr="00BD0AD9">
        <w:t xml:space="preserve">, как </w:t>
      </w:r>
      <w:proofErr w:type="gramStart"/>
      <w:r w:rsidRPr="00BD0AD9">
        <w:t>внутренних</w:t>
      </w:r>
      <w:proofErr w:type="gramEnd"/>
      <w:r w:rsidRPr="00BD0AD9">
        <w:t xml:space="preserve"> так и иностранных. </w:t>
      </w:r>
    </w:p>
    <w:p w14:paraId="13E4BAD5" w14:textId="77777777" w:rsidR="00BD0AD9" w:rsidRPr="00EF4287" w:rsidRDefault="00BD0AD9" w:rsidP="00BD0AD9">
      <w:pPr>
        <w:pStyle w:val="a3"/>
        <w:numPr>
          <w:ilvl w:val="0"/>
          <w:numId w:val="1"/>
        </w:numPr>
        <w:rPr>
          <w:b/>
        </w:rPr>
      </w:pPr>
      <w:r w:rsidRPr="00EF4287">
        <w:rPr>
          <w:b/>
        </w:rPr>
        <w:t>Закон о туристском жилье</w:t>
      </w:r>
    </w:p>
    <w:p w14:paraId="48E04649" w14:textId="77777777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>Быстрое развитие туризма – быстрый рост рынка туристических услуг – необходимость систематизации, статистики, безопасности и регулирования.</w:t>
      </w:r>
    </w:p>
    <w:p w14:paraId="5EF52E3E" w14:textId="77777777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>Разделение понятий «гостиница» и «туристское жилье».</w:t>
      </w:r>
    </w:p>
    <w:p w14:paraId="7EFBE48D" w14:textId="77777777" w:rsidR="00E80625" w:rsidRPr="00BD0AD9" w:rsidRDefault="00BD0AD9" w:rsidP="00BD0AD9">
      <w:pPr>
        <w:pStyle w:val="a3"/>
        <w:numPr>
          <w:ilvl w:val="1"/>
          <w:numId w:val="1"/>
        </w:numPr>
      </w:pPr>
      <w:r w:rsidRPr="00BD0AD9">
        <w:t>Вывод рынка из «черного» сектора из-за невыплаты налогов до 50% собственников.</w:t>
      </w:r>
    </w:p>
    <w:p w14:paraId="207BE1DF" w14:textId="77777777" w:rsidR="00BD0AD9" w:rsidRPr="00BD0AD9" w:rsidRDefault="00BD0AD9" w:rsidP="00BD0AD9">
      <w:pPr>
        <w:ind w:left="720"/>
      </w:pPr>
    </w:p>
    <w:p w14:paraId="4B94EA2C" w14:textId="77777777" w:rsidR="00BD0AD9" w:rsidRDefault="00BD0AD9" w:rsidP="00BD0AD9">
      <w:pPr>
        <w:pStyle w:val="a3"/>
        <w:ind w:left="1080"/>
      </w:pPr>
    </w:p>
    <w:sectPr w:rsidR="00BD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E1A"/>
    <w:multiLevelType w:val="hybridMultilevel"/>
    <w:tmpl w:val="36B0685E"/>
    <w:lvl w:ilvl="0" w:tplc="77E03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A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28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82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65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4D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2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46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22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71F2E5E"/>
    <w:multiLevelType w:val="multilevel"/>
    <w:tmpl w:val="12C6B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3712814"/>
    <w:multiLevelType w:val="hybridMultilevel"/>
    <w:tmpl w:val="8FC6306A"/>
    <w:lvl w:ilvl="0" w:tplc="C6AE9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645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5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7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C4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6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A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A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6E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CF92FC5"/>
    <w:multiLevelType w:val="hybridMultilevel"/>
    <w:tmpl w:val="A7CE3E84"/>
    <w:lvl w:ilvl="0" w:tplc="CA2CA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8A4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A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A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E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C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ED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6F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C7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AD9"/>
    <w:rsid w:val="00264AEA"/>
    <w:rsid w:val="00502E45"/>
    <w:rsid w:val="008F6CA6"/>
    <w:rsid w:val="00AF4086"/>
    <w:rsid w:val="00BD0AD9"/>
    <w:rsid w:val="00E80625"/>
    <w:rsid w:val="00EF4287"/>
    <w:rsid w:val="00F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3D97"/>
  <w15:docId w15:val="{4DA675CF-6775-4C7D-B232-E49C93F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18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0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6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3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Петров Роман Дмитриевич</cp:lastModifiedBy>
  <cp:revision>2</cp:revision>
  <dcterms:created xsi:type="dcterms:W3CDTF">2020-03-18T09:54:00Z</dcterms:created>
  <dcterms:modified xsi:type="dcterms:W3CDTF">2020-03-18T09:54:00Z</dcterms:modified>
</cp:coreProperties>
</file>