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541E5" w14:textId="77777777" w:rsidR="00DE6D34" w:rsidRPr="00965238" w:rsidRDefault="00995A68">
      <w:pPr>
        <w:spacing w:after="202" w:line="259" w:lineRule="auto"/>
        <w:ind w:left="10" w:hanging="10"/>
        <w:jc w:val="center"/>
        <w:rPr>
          <w:lang w:val="ru-RU"/>
        </w:rPr>
      </w:pPr>
      <w:bookmarkStart w:id="0" w:name="_GoBack"/>
      <w:bookmarkEnd w:id="0"/>
      <w:r w:rsidRPr="00965238">
        <w:rPr>
          <w:lang w:val="ru-RU"/>
        </w:rPr>
        <w:t xml:space="preserve">Предложения в резолюцию  </w:t>
      </w:r>
    </w:p>
    <w:p w14:paraId="516DE254" w14:textId="77777777" w:rsidR="00DE6D34" w:rsidRPr="00965238" w:rsidRDefault="00995A68">
      <w:pPr>
        <w:spacing w:after="0" w:line="438" w:lineRule="auto"/>
        <w:ind w:left="2081" w:right="420" w:hanging="1671"/>
        <w:jc w:val="left"/>
        <w:rPr>
          <w:lang w:val="ru-RU"/>
        </w:rPr>
      </w:pPr>
      <w:r>
        <w:t>I</w:t>
      </w:r>
      <w:r w:rsidRPr="00965238">
        <w:rPr>
          <w:lang w:val="ru-RU"/>
        </w:rPr>
        <w:t xml:space="preserve"> Всероссийский Конгресс общественных объединений туризма, гостеприимства и спорта </w:t>
      </w:r>
      <w:r w:rsidRPr="00965238">
        <w:rPr>
          <w:b/>
          <w:lang w:val="ru-RU"/>
        </w:rPr>
        <w:t>Тема: «Инвестиционные проекты в отельный бизнес» Докладчик: Назарова Л.Г.</w:t>
      </w:r>
      <w:r w:rsidRPr="00965238">
        <w:rPr>
          <w:lang w:val="ru-RU"/>
        </w:rPr>
        <w:t xml:space="preserve">  </w:t>
      </w:r>
    </w:p>
    <w:p w14:paraId="7F909F55" w14:textId="77777777" w:rsidR="00DE6D34" w:rsidRPr="00965238" w:rsidRDefault="00995A68">
      <w:pPr>
        <w:spacing w:after="155" w:line="259" w:lineRule="auto"/>
        <w:ind w:left="10" w:right="13" w:hanging="10"/>
        <w:jc w:val="center"/>
        <w:rPr>
          <w:lang w:val="ru-RU"/>
        </w:rPr>
      </w:pPr>
      <w:r w:rsidRPr="00965238">
        <w:rPr>
          <w:lang w:val="ru-RU"/>
        </w:rPr>
        <w:t xml:space="preserve"> акционер компании «АртСтатус» (строительство и управление отелями) </w:t>
      </w:r>
    </w:p>
    <w:p w14:paraId="6A3D7284" w14:textId="77777777" w:rsidR="00DE6D34" w:rsidRPr="00965238" w:rsidRDefault="00995A68">
      <w:pPr>
        <w:spacing w:after="202" w:line="259" w:lineRule="auto"/>
        <w:ind w:left="54" w:right="0" w:firstLine="0"/>
        <w:jc w:val="center"/>
        <w:rPr>
          <w:lang w:val="ru-RU"/>
        </w:rPr>
      </w:pPr>
      <w:r w:rsidRPr="00965238">
        <w:rPr>
          <w:lang w:val="ru-RU"/>
        </w:rPr>
        <w:t xml:space="preserve"> </w:t>
      </w:r>
    </w:p>
    <w:p w14:paraId="525F2EDC" w14:textId="77777777" w:rsidR="00DE6D34" w:rsidRPr="00965238" w:rsidRDefault="00995A68">
      <w:pPr>
        <w:ind w:left="-15" w:right="-8" w:firstLine="710"/>
        <w:rPr>
          <w:lang w:val="ru-RU"/>
        </w:rPr>
      </w:pPr>
      <w:r w:rsidRPr="00965238">
        <w:rPr>
          <w:b/>
          <w:lang w:val="ru-RU"/>
        </w:rPr>
        <w:t xml:space="preserve">Задача: </w:t>
      </w:r>
      <w:r w:rsidRPr="00965238">
        <w:rPr>
          <w:lang w:val="ru-RU"/>
        </w:rPr>
        <w:t xml:space="preserve">Формирование специальных мер государственной поддержки для развития инфраструктуры отелей и расширение туристических возможностей регионов России. </w:t>
      </w:r>
      <w:r w:rsidRPr="00965238">
        <w:rPr>
          <w:b/>
          <w:lang w:val="ru-RU"/>
        </w:rPr>
        <w:t xml:space="preserve"> </w:t>
      </w:r>
    </w:p>
    <w:p w14:paraId="28957FE5" w14:textId="77777777" w:rsidR="00DE6D34" w:rsidRPr="00965238" w:rsidRDefault="00995A68">
      <w:pPr>
        <w:numPr>
          <w:ilvl w:val="0"/>
          <w:numId w:val="1"/>
        </w:numPr>
        <w:ind w:right="-8"/>
        <w:rPr>
          <w:lang w:val="ru-RU"/>
        </w:rPr>
      </w:pPr>
      <w:r w:rsidRPr="00965238">
        <w:rPr>
          <w:b/>
          <w:lang w:val="ru-RU"/>
        </w:rPr>
        <w:t xml:space="preserve">Субсидирование за счет бюджета процентов по кредиту для вновь построенных отелей, показывающих положительную доходность. </w:t>
      </w:r>
      <w:r w:rsidRPr="00965238">
        <w:rPr>
          <w:lang w:val="ru-RU"/>
        </w:rPr>
        <w:t xml:space="preserve">С целью расширения туристической инфраструктуры, так как на данный момент большинство проектных решений географически привязаны к уже существующим туристическим потокам. Это могло бы снижать порог окупаемости для новых проектов в сфере гостеприимства до интересных для инвесторов 6-7 лет. </w:t>
      </w:r>
      <w:r w:rsidRPr="00965238">
        <w:rPr>
          <w:b/>
          <w:lang w:val="ru-RU"/>
        </w:rPr>
        <w:t xml:space="preserve"> </w:t>
      </w:r>
    </w:p>
    <w:p w14:paraId="0A584318" w14:textId="77777777" w:rsidR="00DE6D34" w:rsidRPr="00965238" w:rsidRDefault="00995A68">
      <w:pPr>
        <w:numPr>
          <w:ilvl w:val="0"/>
          <w:numId w:val="1"/>
        </w:numPr>
        <w:ind w:right="-8"/>
        <w:rPr>
          <w:lang w:val="ru-RU"/>
        </w:rPr>
      </w:pPr>
      <w:r w:rsidRPr="00965238">
        <w:rPr>
          <w:b/>
          <w:lang w:val="ru-RU"/>
        </w:rPr>
        <w:t xml:space="preserve">Разработка федеральной программы «Я видел всю </w:t>
      </w:r>
      <w:proofErr w:type="spellStart"/>
      <w:r>
        <w:rPr>
          <w:b/>
        </w:rPr>
        <w:t>Россию</w:t>
      </w:r>
      <w:proofErr w:type="spellEnd"/>
      <w:r>
        <w:rPr>
          <w:b/>
        </w:rPr>
        <w:t xml:space="preserve">». </w:t>
      </w:r>
      <w:r w:rsidRPr="00965238">
        <w:rPr>
          <w:lang w:val="ru-RU"/>
        </w:rPr>
        <w:t xml:space="preserve">Участие в программе подразумевает подтвержденное посещение всех регионов страны. Разработка стимулирующих элементов, н-р снижение ставки налога на труд или на имущество для участника такой программы.  </w:t>
      </w:r>
    </w:p>
    <w:p w14:paraId="7712AD75" w14:textId="77777777" w:rsidR="00DE6D34" w:rsidRPr="00965238" w:rsidRDefault="00995A68">
      <w:pPr>
        <w:ind w:left="-15" w:right="-8"/>
        <w:rPr>
          <w:lang w:val="ru-RU"/>
        </w:rPr>
      </w:pPr>
      <w:r w:rsidRPr="00965238">
        <w:rPr>
          <w:lang w:val="ru-RU"/>
        </w:rPr>
        <w:t xml:space="preserve">Рекомендуем сформировать рабочую группу по анализу возможности реализации программы с привлечением экспертов отрасли ( в т.ч. компании «АртСтатус»). </w:t>
      </w:r>
    </w:p>
    <w:p w14:paraId="2295551F" w14:textId="77777777" w:rsidR="00DE6D34" w:rsidRPr="00965238" w:rsidRDefault="00995A68">
      <w:pPr>
        <w:numPr>
          <w:ilvl w:val="0"/>
          <w:numId w:val="1"/>
        </w:numPr>
        <w:spacing w:after="121"/>
        <w:ind w:right="-8"/>
        <w:rPr>
          <w:lang w:val="ru-RU"/>
        </w:rPr>
      </w:pPr>
      <w:r w:rsidRPr="00965238">
        <w:rPr>
          <w:b/>
          <w:lang w:val="ru-RU"/>
        </w:rPr>
        <w:t xml:space="preserve">Разработка стимулирующих мер поддержки работодателей – участников программы «Я видел всю </w:t>
      </w:r>
      <w:proofErr w:type="spellStart"/>
      <w:r>
        <w:rPr>
          <w:b/>
        </w:rPr>
        <w:t>Россию</w:t>
      </w:r>
      <w:proofErr w:type="spellEnd"/>
      <w:r>
        <w:rPr>
          <w:b/>
        </w:rPr>
        <w:t xml:space="preserve">», </w:t>
      </w:r>
      <w:r>
        <w:t xml:space="preserve">с </w:t>
      </w:r>
      <w:proofErr w:type="spellStart"/>
      <w:r>
        <w:t>целью</w:t>
      </w:r>
      <w:proofErr w:type="spellEnd"/>
      <w:r>
        <w:t xml:space="preserve"> </w:t>
      </w:r>
      <w:proofErr w:type="spellStart"/>
      <w:r>
        <w:t>включения</w:t>
      </w:r>
      <w:proofErr w:type="spellEnd"/>
      <w:r>
        <w:t xml:space="preserve"> </w:t>
      </w:r>
      <w:proofErr w:type="spellStart"/>
      <w:r>
        <w:t>работодателей</w:t>
      </w:r>
      <w:proofErr w:type="spellEnd"/>
      <w:r>
        <w:t xml:space="preserve"> в </w:t>
      </w:r>
      <w:proofErr w:type="spellStart"/>
      <w:r>
        <w:t>популяризацию</w:t>
      </w:r>
      <w:proofErr w:type="spellEnd"/>
      <w:r>
        <w:t xml:space="preserve"> </w:t>
      </w:r>
      <w:proofErr w:type="spellStart"/>
      <w:r>
        <w:t>среди</w:t>
      </w:r>
      <w:proofErr w:type="spellEnd"/>
      <w:r>
        <w:t xml:space="preserve"> </w:t>
      </w:r>
      <w:proofErr w:type="spellStart"/>
      <w:r>
        <w:t>граждан</w:t>
      </w:r>
      <w:proofErr w:type="spellEnd"/>
      <w:r>
        <w:t xml:space="preserve"> РФ </w:t>
      </w:r>
      <w:proofErr w:type="spellStart"/>
      <w:r>
        <w:t>поездок</w:t>
      </w:r>
      <w:proofErr w:type="spellEnd"/>
      <w:r>
        <w:t xml:space="preserve"> </w:t>
      </w:r>
      <w:proofErr w:type="spellStart"/>
      <w:r>
        <w:t>внутри</w:t>
      </w:r>
      <w:proofErr w:type="spellEnd"/>
      <w:r>
        <w:t xml:space="preserve"> </w:t>
      </w:r>
      <w:proofErr w:type="spellStart"/>
      <w:r>
        <w:t>страны</w:t>
      </w:r>
      <w:proofErr w:type="spellEnd"/>
      <w:r>
        <w:t xml:space="preserve">. </w:t>
      </w:r>
      <w:r w:rsidRPr="00965238">
        <w:rPr>
          <w:lang w:val="ru-RU"/>
        </w:rPr>
        <w:t>Снижение налоговой нагрузки на труд в виде отчислений в страховые фонды работодателем для участника программы с определенным уровнем достижений, мотивируя работника дробить отпуск на части и проводить часть отпуска исследуя Россию.</w:t>
      </w:r>
      <w:r w:rsidRPr="00965238">
        <w:rPr>
          <w:b/>
          <w:lang w:val="ru-RU"/>
        </w:rPr>
        <w:t xml:space="preserve"> </w:t>
      </w:r>
    </w:p>
    <w:p w14:paraId="55EF443A" w14:textId="77777777" w:rsidR="00DE6D34" w:rsidRPr="00965238" w:rsidRDefault="00995A68">
      <w:pPr>
        <w:spacing w:after="275" w:line="259" w:lineRule="auto"/>
        <w:ind w:left="565" w:right="0" w:firstLine="0"/>
        <w:jc w:val="left"/>
        <w:rPr>
          <w:lang w:val="ru-RU"/>
        </w:rPr>
      </w:pPr>
      <w:r w:rsidRPr="00965238">
        <w:rPr>
          <w:b/>
          <w:lang w:val="ru-RU"/>
        </w:rPr>
        <w:t xml:space="preserve"> </w:t>
      </w:r>
    </w:p>
    <w:p w14:paraId="5719473A" w14:textId="77777777" w:rsidR="00DE6D34" w:rsidRPr="00965238" w:rsidRDefault="00995A68">
      <w:pPr>
        <w:spacing w:after="0" w:line="259" w:lineRule="auto"/>
        <w:ind w:left="565" w:right="0" w:firstLine="0"/>
        <w:jc w:val="left"/>
        <w:rPr>
          <w:lang w:val="ru-RU"/>
        </w:rPr>
      </w:pPr>
      <w:r w:rsidRPr="00965238">
        <w:rPr>
          <w:b/>
          <w:lang w:val="ru-RU"/>
        </w:rPr>
        <w:t xml:space="preserve"> </w:t>
      </w:r>
    </w:p>
    <w:sectPr w:rsidR="00DE6D34" w:rsidRPr="00965238">
      <w:pgSz w:w="11905" w:h="16840"/>
      <w:pgMar w:top="1440" w:right="840" w:bottom="1440" w:left="9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E1B"/>
    <w:multiLevelType w:val="hybridMultilevel"/>
    <w:tmpl w:val="09123196"/>
    <w:lvl w:ilvl="0" w:tplc="B7DC07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6C1948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805C7E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103196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EAC796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247210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62C43E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5032B0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0C4A5C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34"/>
    <w:rsid w:val="00965238"/>
    <w:rsid w:val="00995A68"/>
    <w:rsid w:val="00DE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E0AE"/>
  <w15:docId w15:val="{1B2AB7FE-C4D6-43BC-83D9-18664D5A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76" w:line="388" w:lineRule="auto"/>
      <w:ind w:right="4" w:firstLine="55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Петров Роман Дмитриевич</cp:lastModifiedBy>
  <cp:revision>2</cp:revision>
  <dcterms:created xsi:type="dcterms:W3CDTF">2020-03-12T19:15:00Z</dcterms:created>
  <dcterms:modified xsi:type="dcterms:W3CDTF">2020-03-12T19:15:00Z</dcterms:modified>
</cp:coreProperties>
</file>